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51C63B" w14:textId="61BA2DE0" w:rsidR="008108B6" w:rsidRPr="00F20FF1" w:rsidRDefault="008108B6" w:rsidP="008108B6">
      <w:pPr>
        <w:rPr>
          <w:rFonts w:ascii="Helvetica" w:hAnsi="Helvetica"/>
          <w:b/>
          <w:color w:val="111111"/>
          <w:sz w:val="40"/>
          <w:szCs w:val="40"/>
          <w:u w:val="single"/>
          <w:shd w:val="clear" w:color="auto" w:fill="F8F8F8"/>
        </w:rPr>
      </w:pPr>
      <w:r w:rsidRPr="00F20FF1">
        <w:rPr>
          <w:rFonts w:ascii="Helvetica" w:hAnsi="Helvetica"/>
          <w:b/>
          <w:color w:val="111111"/>
          <w:sz w:val="40"/>
          <w:szCs w:val="40"/>
          <w:u w:val="single"/>
          <w:shd w:val="clear" w:color="auto" w:fill="F8F8F8"/>
        </w:rPr>
        <w:t xml:space="preserve">Discuss 1. </w:t>
      </w:r>
    </w:p>
    <w:p w14:paraId="63F3EBE5" w14:textId="77777777" w:rsidR="008108B6" w:rsidRDefault="008108B6" w:rsidP="008108B6">
      <w:pPr>
        <w:rPr>
          <w:rFonts w:ascii="Helvetica" w:hAnsi="Helvetica"/>
          <w:color w:val="111111"/>
          <w:shd w:val="clear" w:color="auto" w:fill="F8F8F8"/>
        </w:rPr>
      </w:pPr>
    </w:p>
    <w:p w14:paraId="6C3B7504" w14:textId="77777777" w:rsidR="00426F63" w:rsidRDefault="00426F63" w:rsidP="00426F63">
      <w:pPr>
        <w:pStyle w:val="NormalWeb"/>
        <w:spacing w:before="0" w:beforeAutospacing="0" w:after="240" w:afterAutospacing="0"/>
        <w:rPr>
          <w:rFonts w:ascii="Helvetica" w:hAnsi="Helvetica"/>
          <w:color w:val="111111"/>
        </w:rPr>
      </w:pPr>
      <w:proofErr w:type="spellStart"/>
      <w:r>
        <w:rPr>
          <w:rFonts w:ascii="Helvetica" w:hAnsi="Helvetica"/>
          <w:color w:val="111111"/>
        </w:rPr>
        <w:t>effrey</w:t>
      </w:r>
      <w:proofErr w:type="spellEnd"/>
      <w:r>
        <w:rPr>
          <w:rFonts w:ascii="Helvetica" w:hAnsi="Helvetica"/>
          <w:color w:val="111111"/>
        </w:rPr>
        <w:t xml:space="preserve"> Ian Ross (2012).  "Debunking the Myths of American Corrections:  An Exploratory Analysis," pp. 409-427.</w:t>
      </w:r>
    </w:p>
    <w:p w14:paraId="40051530" w14:textId="77777777" w:rsidR="00426F63" w:rsidRDefault="00426F63" w:rsidP="00426F63">
      <w:pPr>
        <w:pStyle w:val="NormalWeb"/>
        <w:spacing w:before="0" w:beforeAutospacing="0" w:after="240" w:afterAutospacing="0"/>
        <w:rPr>
          <w:rFonts w:ascii="Helvetica" w:hAnsi="Helvetica"/>
          <w:color w:val="111111"/>
        </w:rPr>
      </w:pPr>
      <w:r>
        <w:rPr>
          <w:rFonts w:ascii="Helvetica" w:hAnsi="Helvetica"/>
          <w:color w:val="111111"/>
        </w:rPr>
        <w:t>Virginia McKenna (2010).  "Blinded by the Star:  A Former Law Enforcement Officer's Reflections on Crime and Justice," 229-234.</w:t>
      </w:r>
    </w:p>
    <w:p w14:paraId="1E0A9A4C" w14:textId="77777777" w:rsidR="00426F63" w:rsidRDefault="00426F63" w:rsidP="00426F63">
      <w:pPr>
        <w:pStyle w:val="NormalWeb"/>
        <w:spacing w:before="0" w:beforeAutospacing="0" w:after="240" w:afterAutospacing="0"/>
        <w:rPr>
          <w:rFonts w:ascii="Helvetica" w:hAnsi="Helvetica"/>
          <w:color w:val="111111"/>
        </w:rPr>
      </w:pPr>
      <w:r>
        <w:rPr>
          <w:rFonts w:ascii="Helvetica" w:hAnsi="Helvetica"/>
          <w:color w:val="111111"/>
        </w:rPr>
        <w:t>Alice Goffman (2009).  "On the Run:  Wanted Men in a Philadelphia Ghetto," pp. 339-357.</w:t>
      </w:r>
    </w:p>
    <w:p w14:paraId="1A8D285A" w14:textId="77777777" w:rsidR="00426F63" w:rsidRDefault="00426F63" w:rsidP="008108B6">
      <w:pPr>
        <w:rPr>
          <w:rFonts w:ascii="Helvetica" w:hAnsi="Helvetica"/>
          <w:color w:val="111111"/>
          <w:shd w:val="clear" w:color="auto" w:fill="F8F8F8"/>
        </w:rPr>
      </w:pPr>
    </w:p>
    <w:p w14:paraId="3546B9C7" w14:textId="5D2EB573" w:rsidR="008108B6" w:rsidRPr="00426F63" w:rsidRDefault="008108B6" w:rsidP="008108B6">
      <w:pPr>
        <w:rPr>
          <w:rFonts w:ascii="Helvetica" w:hAnsi="Helvetica"/>
          <w:color w:val="111111"/>
          <w:sz w:val="28"/>
          <w:szCs w:val="28"/>
          <w:shd w:val="clear" w:color="auto" w:fill="F8F8F8"/>
        </w:rPr>
      </w:pPr>
      <w:r w:rsidRPr="00426F63">
        <w:rPr>
          <w:rFonts w:ascii="Helvetica" w:hAnsi="Helvetica"/>
          <w:color w:val="111111"/>
          <w:sz w:val="28"/>
          <w:szCs w:val="28"/>
          <w:shd w:val="clear" w:color="auto" w:fill="F8F8F8"/>
        </w:rPr>
        <w:t>After reading the three articles for Week One, is the criminal justice system, in your opinion, an institution that perpetuates racial divisions and inequality within the United States? Take a position either way and fully defend it.  Also, in her article, "On the Run," Alice Goffman argues that police officers may pursue individuals with open warrants at their places of work, hospitals, or daycare sites, even for individuals that are low-level offenders.  In your opinion, should there be "safe spaces" where law enforcement should not be permitted to apprehend low-level offenders who fail to pay fines or make court appearances? Why or why not? Be sure to fully elaborate.  Next, after reading the article, "Debunking the Myths of American Corrections," please come up with one aspect of prison life that you believe may be a myth or misrepresentation that is not identified in the article.  And, in your opinion, why do you suppose so few states allow inmates to have conjugal visits? Do you believe conjugal visits should be permitted for some inmates? Why or why not? Next, Ross (2012) discusses how policymakers misinterpreted Robert Martinson's 1974 report and used it to justify longer and more punitive sentences.  What, if anything, can researchers and academics do to make sure that their findings are not misinterpreted by the public and policymakers? Should they do anything to begin with? Also, after reflecting upon Virginia McKenna's article, "</w:t>
      </w:r>
      <w:proofErr w:type="spellStart"/>
      <w:r w:rsidRPr="00426F63">
        <w:rPr>
          <w:rFonts w:ascii="Helvetica" w:hAnsi="Helvetica"/>
          <w:color w:val="111111"/>
          <w:sz w:val="28"/>
          <w:szCs w:val="28"/>
          <w:shd w:val="clear" w:color="auto" w:fill="F8F8F8"/>
        </w:rPr>
        <w:t>Binded</w:t>
      </w:r>
      <w:proofErr w:type="spellEnd"/>
      <w:r w:rsidRPr="00426F63">
        <w:rPr>
          <w:rFonts w:ascii="Helvetica" w:hAnsi="Helvetica"/>
          <w:color w:val="111111"/>
          <w:sz w:val="28"/>
          <w:szCs w:val="28"/>
          <w:shd w:val="clear" w:color="auto" w:fill="F8F8F8"/>
        </w:rPr>
        <w:t xml:space="preserve"> by the Star," how can criminal justice practitioners avoid being negatively impacted by unquestioned myths and world views? In other words, how can these actors achieve a sense of fairness, equity, and justice when the nature of their profession may expose them to stereotypes and prejudices? Finally, once you have answered all of the above questions, please pose an original thinking question to the class. </w:t>
      </w:r>
    </w:p>
    <w:p w14:paraId="73F3D8AE" w14:textId="77777777" w:rsidR="00426F63" w:rsidRDefault="00426F63" w:rsidP="008108B6">
      <w:pPr>
        <w:rPr>
          <w:rFonts w:ascii="Helvetica" w:hAnsi="Helvetica"/>
          <w:color w:val="111111"/>
          <w:shd w:val="clear" w:color="auto" w:fill="F8F8F8"/>
        </w:rPr>
      </w:pPr>
    </w:p>
    <w:p w14:paraId="6CCC76BB" w14:textId="77777777" w:rsidR="00426F63" w:rsidRDefault="00426F63" w:rsidP="008108B6">
      <w:pPr>
        <w:rPr>
          <w:rFonts w:ascii="Helvetica" w:hAnsi="Helvetica"/>
          <w:color w:val="111111"/>
          <w:shd w:val="clear" w:color="auto" w:fill="F8F8F8"/>
        </w:rPr>
      </w:pPr>
    </w:p>
    <w:p w14:paraId="370B8C06" w14:textId="2A5B501D" w:rsidR="004C2D5D" w:rsidRPr="00F20FF1" w:rsidRDefault="004C2D5D" w:rsidP="004C2D5D">
      <w:pPr>
        <w:rPr>
          <w:rFonts w:ascii="Helvetica" w:hAnsi="Helvetica"/>
          <w:b/>
          <w:color w:val="111111"/>
          <w:sz w:val="40"/>
          <w:szCs w:val="40"/>
          <w:u w:val="single"/>
          <w:shd w:val="clear" w:color="auto" w:fill="F8F8F8"/>
        </w:rPr>
      </w:pPr>
      <w:r w:rsidRPr="00F20FF1">
        <w:rPr>
          <w:rFonts w:ascii="Helvetica" w:hAnsi="Helvetica"/>
          <w:b/>
          <w:color w:val="111111"/>
          <w:sz w:val="40"/>
          <w:szCs w:val="40"/>
          <w:u w:val="single"/>
          <w:shd w:val="clear" w:color="auto" w:fill="F8F8F8"/>
        </w:rPr>
        <w:lastRenderedPageBreak/>
        <w:t>Discuss 2.</w:t>
      </w:r>
    </w:p>
    <w:p w14:paraId="3426294F" w14:textId="77777777" w:rsidR="004C2D5D" w:rsidRDefault="004C2D5D" w:rsidP="008108B6">
      <w:pPr>
        <w:rPr>
          <w:rFonts w:ascii="Helvetica" w:hAnsi="Helvetica"/>
          <w:color w:val="111111"/>
          <w:shd w:val="clear" w:color="auto" w:fill="F8F8F8"/>
        </w:rPr>
      </w:pPr>
    </w:p>
    <w:p w14:paraId="7251A72A" w14:textId="77777777" w:rsidR="002E081D" w:rsidRDefault="002E081D" w:rsidP="008108B6">
      <w:pPr>
        <w:rPr>
          <w:rFonts w:ascii="Helvetica" w:hAnsi="Helvetica"/>
          <w:color w:val="111111"/>
          <w:shd w:val="clear" w:color="auto" w:fill="F8F8F8"/>
        </w:rPr>
      </w:pPr>
    </w:p>
    <w:p w14:paraId="1A8AAABA" w14:textId="77777777" w:rsidR="004C2D5D" w:rsidRDefault="002E081D" w:rsidP="004C2D5D">
      <w:pPr>
        <w:numPr>
          <w:ilvl w:val="0"/>
          <w:numId w:val="1"/>
        </w:numPr>
        <w:ind w:left="0"/>
        <w:rPr>
          <w:rFonts w:ascii="Verdana" w:hAnsi="Verdana"/>
          <w:color w:val="111111"/>
          <w:sz w:val="20"/>
          <w:szCs w:val="20"/>
        </w:rPr>
      </w:pPr>
      <w:r w:rsidRPr="002E081D">
        <w:rPr>
          <w:rFonts w:ascii="Verdana" w:hAnsi="Verdana"/>
          <w:color w:val="111111"/>
          <w:sz w:val="20"/>
          <w:szCs w:val="20"/>
        </w:rPr>
        <w:t>Read Chapter 12 of the </w:t>
      </w:r>
      <w:r w:rsidRPr="002E081D">
        <w:rPr>
          <w:rFonts w:ascii="inherit" w:hAnsi="inherit"/>
          <w:color w:val="111111"/>
          <w:sz w:val="20"/>
          <w:szCs w:val="20"/>
          <w:bdr w:val="none" w:sz="0" w:space="0" w:color="auto" w:frame="1"/>
        </w:rPr>
        <w:t>Aitchison</w:t>
      </w:r>
      <w:r w:rsidRPr="002E081D">
        <w:rPr>
          <w:rFonts w:ascii="Verdana" w:hAnsi="Verdana"/>
          <w:color w:val="111111"/>
          <w:sz w:val="20"/>
          <w:szCs w:val="20"/>
        </w:rPr>
        <w:t> </w:t>
      </w:r>
      <w:r w:rsidRPr="002E081D">
        <w:rPr>
          <w:rFonts w:ascii="inherit" w:hAnsi="inherit"/>
          <w:color w:val="111111"/>
          <w:sz w:val="20"/>
          <w:szCs w:val="20"/>
          <w:bdr w:val="none" w:sz="0" w:space="0" w:color="auto" w:frame="1"/>
        </w:rPr>
        <w:t>book</w:t>
      </w:r>
      <w:r w:rsidRPr="002E081D">
        <w:rPr>
          <w:rFonts w:ascii="Verdana" w:hAnsi="Verdana"/>
          <w:color w:val="111111"/>
          <w:sz w:val="20"/>
          <w:szCs w:val="20"/>
        </w:rPr>
        <w:t>.</w:t>
      </w:r>
    </w:p>
    <w:p w14:paraId="7247940E" w14:textId="77777777" w:rsidR="004C2D5D" w:rsidRPr="004C2D5D" w:rsidRDefault="00E60F86" w:rsidP="004C2D5D">
      <w:pPr>
        <w:numPr>
          <w:ilvl w:val="0"/>
          <w:numId w:val="1"/>
        </w:numPr>
        <w:ind w:left="0"/>
        <w:rPr>
          <w:rFonts w:ascii="Verdana" w:hAnsi="Verdana"/>
          <w:color w:val="111111"/>
          <w:sz w:val="20"/>
          <w:szCs w:val="20"/>
        </w:rPr>
      </w:pPr>
      <w:r w:rsidRPr="00E60F86">
        <w:rPr>
          <w:rFonts w:ascii="inherit" w:hAnsi="inherit"/>
          <w:color w:val="111111"/>
          <w:sz w:val="20"/>
          <w:szCs w:val="20"/>
        </w:rPr>
        <w:t>Read Chapter 11 of the</w:t>
      </w:r>
      <w:r w:rsidRPr="004C2D5D">
        <w:rPr>
          <w:rFonts w:ascii="inherit" w:hAnsi="inherit"/>
          <w:color w:val="111111"/>
          <w:sz w:val="20"/>
          <w:szCs w:val="20"/>
        </w:rPr>
        <w:t> </w:t>
      </w:r>
      <w:r w:rsidRPr="00E60F86">
        <w:rPr>
          <w:rFonts w:ascii="inherit" w:hAnsi="inherit"/>
          <w:color w:val="111111"/>
          <w:sz w:val="20"/>
          <w:szCs w:val="20"/>
          <w:bdr w:val="none" w:sz="0" w:space="0" w:color="auto" w:frame="1"/>
        </w:rPr>
        <w:t>Aitchison</w:t>
      </w:r>
      <w:r w:rsidRPr="004C2D5D">
        <w:rPr>
          <w:rFonts w:ascii="inherit" w:hAnsi="inherit"/>
          <w:color w:val="111111"/>
          <w:sz w:val="20"/>
          <w:szCs w:val="20"/>
        </w:rPr>
        <w:t> </w:t>
      </w:r>
      <w:r w:rsidRPr="00E60F86">
        <w:rPr>
          <w:rFonts w:ascii="inherit" w:hAnsi="inherit"/>
          <w:color w:val="111111"/>
          <w:sz w:val="20"/>
          <w:szCs w:val="20"/>
        </w:rPr>
        <w:t>book.</w:t>
      </w:r>
      <w:r w:rsidR="004C2D5D" w:rsidRPr="004C2D5D">
        <w:t xml:space="preserve"> </w:t>
      </w:r>
    </w:p>
    <w:p w14:paraId="27F2BD66" w14:textId="77777777" w:rsidR="004C2D5D" w:rsidRDefault="004C2D5D" w:rsidP="004C2D5D">
      <w:pPr>
        <w:rPr>
          <w:rFonts w:ascii="Verdana" w:hAnsi="Verdana"/>
          <w:color w:val="111111"/>
          <w:sz w:val="20"/>
          <w:szCs w:val="20"/>
        </w:rPr>
      </w:pPr>
    </w:p>
    <w:p w14:paraId="52F31BA3" w14:textId="3F07C3E3" w:rsidR="004C2D5D" w:rsidRPr="004C2D5D" w:rsidRDefault="004C2D5D" w:rsidP="004C2D5D">
      <w:pPr>
        <w:numPr>
          <w:ilvl w:val="0"/>
          <w:numId w:val="1"/>
        </w:numPr>
        <w:ind w:left="0"/>
        <w:rPr>
          <w:rFonts w:ascii="Verdana" w:hAnsi="Verdana"/>
          <w:color w:val="111111"/>
          <w:sz w:val="20"/>
          <w:szCs w:val="20"/>
        </w:rPr>
      </w:pPr>
      <w:r>
        <w:t xml:space="preserve">Aitchison, Will (2015). </w:t>
      </w:r>
      <w:r w:rsidRPr="004C2D5D">
        <w:rPr>
          <w:u w:val="single"/>
        </w:rPr>
        <w:t xml:space="preserve">The rights of law enforcement officers </w:t>
      </w:r>
      <w:r>
        <w:t>(7</w:t>
      </w:r>
      <w:r w:rsidRPr="004C2D5D">
        <w:rPr>
          <w:vertAlign w:val="superscript"/>
        </w:rPr>
        <w:t>th</w:t>
      </w:r>
      <w:r>
        <w:t xml:space="preserve"> edition).  Labor Relations Information System.  </w:t>
      </w:r>
      <w:r w:rsidRPr="004C2D5D">
        <w:rPr>
          <w:b/>
          <w:bCs/>
        </w:rPr>
        <w:t>ISBN-13:</w:t>
      </w:r>
      <w:r>
        <w:t xml:space="preserve">  978-1-88060729-9.  </w:t>
      </w:r>
    </w:p>
    <w:p w14:paraId="283AB8A0" w14:textId="3FC3C0A2" w:rsidR="00E60F86" w:rsidRPr="002E081D" w:rsidRDefault="00E60F86" w:rsidP="004C2D5D">
      <w:pPr>
        <w:rPr>
          <w:rFonts w:ascii="Verdana" w:hAnsi="Verdana"/>
          <w:color w:val="111111"/>
          <w:sz w:val="20"/>
          <w:szCs w:val="20"/>
        </w:rPr>
      </w:pPr>
    </w:p>
    <w:p w14:paraId="4186E5D4" w14:textId="77777777" w:rsidR="002E081D" w:rsidRDefault="002E081D" w:rsidP="008108B6"/>
    <w:p w14:paraId="61EE8B81" w14:textId="4324DD44" w:rsidR="002E081D" w:rsidRPr="002E081D" w:rsidRDefault="002E081D" w:rsidP="002E081D">
      <w:r w:rsidRPr="002E081D">
        <w:rPr>
          <w:rFonts w:ascii="Helvetica" w:hAnsi="Helvetica"/>
          <w:color w:val="111111"/>
          <w:bdr w:val="none" w:sz="0" w:space="0" w:color="auto" w:frame="1"/>
        </w:rPr>
        <w:t>A sheriff demoted a deputy after he circulated nominating petitions to run for office. The deputy, who was a high-ranking officer, had been openly criticizing the policies of the sheriff both at work and outside. The sheriff based the demotion on the ground that the deputy had failed to attend a mandatory leadership conference organized by the Sheriff where local church leaders lectured on the Bible and passed out pamphlets which quoted extensively from the Bible.</w:t>
      </w:r>
      <w:r w:rsidRPr="002E081D">
        <w:rPr>
          <w:rFonts w:ascii="inherit" w:hAnsi="inherit"/>
          <w:color w:val="111111"/>
          <w:bdr w:val="none" w:sz="0" w:space="0" w:color="auto" w:frame="1"/>
        </w:rPr>
        <w:t>  </w:t>
      </w:r>
      <w:r w:rsidRPr="002E081D">
        <w:rPr>
          <w:rFonts w:ascii="Helvetica" w:hAnsi="Helvetica"/>
          <w:color w:val="111111"/>
          <w:bdr w:val="none" w:sz="0" w:space="0" w:color="auto" w:frame="1"/>
        </w:rPr>
        <w:t>Identify the legal issues involved and explain each in detail. If you are the judge, how will you rule, and why. </w:t>
      </w:r>
      <w:r w:rsidRPr="002E081D">
        <w:rPr>
          <w:rFonts w:ascii="Helvetica" w:hAnsi="Helvetica"/>
          <w:color w:val="000000"/>
          <w:bdr w:val="none" w:sz="0" w:space="0" w:color="auto" w:frame="1"/>
        </w:rPr>
        <w:t>Next, please point to one aspect of the assigned readings that you </w:t>
      </w:r>
      <w:r w:rsidRPr="002E081D">
        <w:rPr>
          <w:rFonts w:ascii="inherit" w:hAnsi="inherit"/>
          <w:color w:val="000000"/>
          <w:bdr w:val="none" w:sz="0" w:space="0" w:color="auto" w:frame="1"/>
        </w:rPr>
        <w:t>found</w:t>
      </w:r>
      <w:r w:rsidRPr="002E081D">
        <w:rPr>
          <w:rFonts w:ascii="Helvetica" w:hAnsi="Helvetica"/>
          <w:color w:val="000000"/>
          <w:bdr w:val="none" w:sz="0" w:space="0" w:color="auto" w:frame="1"/>
        </w:rPr>
        <w:t> to be of particular interest. Be sure to explain why you found the point to be salient to the topic at hand. Please try to discuss aspects of the r</w:t>
      </w:r>
      <w:r w:rsidRPr="002E081D">
        <w:rPr>
          <w:rFonts w:ascii="inherit" w:hAnsi="inherit"/>
          <w:color w:val="000000"/>
          <w:bdr w:val="none" w:sz="0" w:space="0" w:color="auto" w:frame="1"/>
        </w:rPr>
        <w:t>eadings</w:t>
      </w:r>
      <w:r w:rsidRPr="002E081D">
        <w:rPr>
          <w:rFonts w:ascii="Helvetica" w:hAnsi="Helvetica"/>
          <w:color w:val="000000"/>
          <w:bdr w:val="none" w:sz="0" w:space="0" w:color="auto" w:frame="1"/>
        </w:rPr>
        <w:t> that have not a</w:t>
      </w:r>
      <w:r w:rsidRPr="002E081D">
        <w:rPr>
          <w:rFonts w:ascii="inherit" w:hAnsi="inherit"/>
          <w:color w:val="000000"/>
          <w:bdr w:val="none" w:sz="0" w:space="0" w:color="auto" w:frame="1"/>
        </w:rPr>
        <w:t>lready</w:t>
      </w:r>
      <w:r w:rsidRPr="002E081D">
        <w:rPr>
          <w:rFonts w:ascii="Helvetica" w:hAnsi="Helvetica"/>
          <w:color w:val="000000"/>
          <w:bdr w:val="none" w:sz="0" w:space="0" w:color="auto" w:frame="1"/>
        </w:rPr>
        <w:t> been alluded to by your peers. Finally, please come up with one original critical thinking question for your classmates. It should be e</w:t>
      </w:r>
      <w:r w:rsidRPr="002E081D">
        <w:rPr>
          <w:rFonts w:ascii="inherit" w:hAnsi="inherit"/>
          <w:color w:val="000000"/>
          <w:bdr w:val="none" w:sz="0" w:space="0" w:color="auto" w:frame="1"/>
        </w:rPr>
        <w:t>vident</w:t>
      </w:r>
      <w:r w:rsidRPr="002E081D">
        <w:rPr>
          <w:rFonts w:ascii="Helvetica" w:hAnsi="Helvetica"/>
          <w:color w:val="000000"/>
          <w:bdr w:val="none" w:sz="0" w:space="0" w:color="auto" w:frame="1"/>
        </w:rPr>
        <w:t> f</w:t>
      </w:r>
      <w:r w:rsidRPr="002E081D">
        <w:rPr>
          <w:rFonts w:ascii="inherit" w:hAnsi="inherit"/>
          <w:color w:val="000000"/>
          <w:bdr w:val="none" w:sz="0" w:space="0" w:color="auto" w:frame="1"/>
        </w:rPr>
        <w:t>rom</w:t>
      </w:r>
      <w:r w:rsidRPr="002E081D">
        <w:rPr>
          <w:rFonts w:ascii="Helvetica" w:hAnsi="Helvetica"/>
          <w:color w:val="000000"/>
          <w:bdr w:val="none" w:sz="0" w:space="0" w:color="auto" w:frame="1"/>
        </w:rPr>
        <w:t> reading the question that you have a solid understanding of the course m</w:t>
      </w:r>
      <w:r w:rsidRPr="002E081D">
        <w:rPr>
          <w:rFonts w:ascii="inherit" w:hAnsi="inherit"/>
          <w:color w:val="000000"/>
          <w:bdr w:val="none" w:sz="0" w:space="0" w:color="auto" w:frame="1"/>
        </w:rPr>
        <w:t>aterial</w:t>
      </w:r>
      <w:r w:rsidR="00426F63">
        <w:rPr>
          <w:rFonts w:ascii="inherit" w:hAnsi="inherit"/>
          <w:color w:val="000000"/>
          <w:bdr w:val="none" w:sz="0" w:space="0" w:color="auto" w:frame="1"/>
        </w:rPr>
        <w:t xml:space="preserve"> </w:t>
      </w:r>
      <w:r w:rsidRPr="002E081D">
        <w:rPr>
          <w:rFonts w:ascii="Helvetica" w:hAnsi="Helvetica"/>
          <w:color w:val="000000"/>
          <w:bdr w:val="none" w:sz="0" w:space="0" w:color="auto" w:frame="1"/>
        </w:rPr>
        <w:t xml:space="preserve">for this week. </w:t>
      </w:r>
      <w:bookmarkStart w:id="0" w:name="_GoBack"/>
      <w:bookmarkEnd w:id="0"/>
    </w:p>
    <w:p w14:paraId="6783F122" w14:textId="77777777" w:rsidR="002E081D" w:rsidRDefault="002E081D"/>
    <w:sectPr w:rsidR="002E08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auto"/>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75483C"/>
    <w:multiLevelType w:val="multilevel"/>
    <w:tmpl w:val="CFB2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A2F1D8B"/>
    <w:multiLevelType w:val="multilevel"/>
    <w:tmpl w:val="113A2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0C5"/>
    <w:rsid w:val="002E081D"/>
    <w:rsid w:val="00426F63"/>
    <w:rsid w:val="004C2D5D"/>
    <w:rsid w:val="006633E4"/>
    <w:rsid w:val="008108B6"/>
    <w:rsid w:val="008B001E"/>
    <w:rsid w:val="009F297E"/>
    <w:rsid w:val="00E60F86"/>
    <w:rsid w:val="00F20FF1"/>
    <w:rsid w:val="00F610C5"/>
    <w:rsid w:val="00F91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1438D"/>
  <w15:chartTrackingRefBased/>
  <w15:docId w15:val="{3BAEAE32-DDE2-4E80-8619-62EB070F7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610C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E081D"/>
  </w:style>
  <w:style w:type="paragraph" w:styleId="NormalWeb">
    <w:name w:val="Normal (Web)"/>
    <w:basedOn w:val="Normal"/>
    <w:uiPriority w:val="99"/>
    <w:semiHidden/>
    <w:unhideWhenUsed/>
    <w:rsid w:val="00426F63"/>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597389">
      <w:bodyDiv w:val="1"/>
      <w:marLeft w:val="0"/>
      <w:marRight w:val="0"/>
      <w:marTop w:val="0"/>
      <w:marBottom w:val="0"/>
      <w:divBdr>
        <w:top w:val="none" w:sz="0" w:space="0" w:color="auto"/>
        <w:left w:val="none" w:sz="0" w:space="0" w:color="auto"/>
        <w:bottom w:val="none" w:sz="0" w:space="0" w:color="auto"/>
        <w:right w:val="none" w:sz="0" w:space="0" w:color="auto"/>
      </w:divBdr>
    </w:div>
    <w:div w:id="721251411">
      <w:bodyDiv w:val="1"/>
      <w:marLeft w:val="0"/>
      <w:marRight w:val="0"/>
      <w:marTop w:val="0"/>
      <w:marBottom w:val="0"/>
      <w:divBdr>
        <w:top w:val="none" w:sz="0" w:space="0" w:color="auto"/>
        <w:left w:val="none" w:sz="0" w:space="0" w:color="auto"/>
        <w:bottom w:val="none" w:sz="0" w:space="0" w:color="auto"/>
        <w:right w:val="none" w:sz="0" w:space="0" w:color="auto"/>
      </w:divBdr>
    </w:div>
    <w:div w:id="1293101418">
      <w:bodyDiv w:val="1"/>
      <w:marLeft w:val="0"/>
      <w:marRight w:val="0"/>
      <w:marTop w:val="0"/>
      <w:marBottom w:val="0"/>
      <w:divBdr>
        <w:top w:val="none" w:sz="0" w:space="0" w:color="auto"/>
        <w:left w:val="none" w:sz="0" w:space="0" w:color="auto"/>
        <w:bottom w:val="none" w:sz="0" w:space="0" w:color="auto"/>
        <w:right w:val="none" w:sz="0" w:space="0" w:color="auto"/>
      </w:divBdr>
    </w:div>
    <w:div w:id="1323004355">
      <w:bodyDiv w:val="1"/>
      <w:marLeft w:val="0"/>
      <w:marRight w:val="0"/>
      <w:marTop w:val="0"/>
      <w:marBottom w:val="0"/>
      <w:divBdr>
        <w:top w:val="none" w:sz="0" w:space="0" w:color="auto"/>
        <w:left w:val="none" w:sz="0" w:space="0" w:color="auto"/>
        <w:bottom w:val="none" w:sz="0" w:space="0" w:color="auto"/>
        <w:right w:val="none" w:sz="0" w:space="0" w:color="auto"/>
      </w:divBdr>
    </w:div>
    <w:div w:id="174005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528</Words>
  <Characters>3015</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Nelson Jr, Edwin</cp:lastModifiedBy>
  <cp:revision>2</cp:revision>
  <dcterms:created xsi:type="dcterms:W3CDTF">2018-08-27T04:00:00Z</dcterms:created>
  <dcterms:modified xsi:type="dcterms:W3CDTF">2018-08-27T04:00:00Z</dcterms:modified>
</cp:coreProperties>
</file>